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4F" w:rsidRPr="00AD2B32" w:rsidRDefault="00AD2B32" w:rsidP="00AD2B32">
      <w:pPr>
        <w:jc w:val="center"/>
        <w:rPr>
          <w:rFonts w:ascii="Times New Roman" w:hAnsi="Times New Roman"/>
          <w:b/>
          <w:sz w:val="28"/>
          <w:szCs w:val="28"/>
        </w:rPr>
      </w:pPr>
      <w:r w:rsidRPr="00AD2B32">
        <w:rPr>
          <w:rFonts w:ascii="Times New Roman" w:hAnsi="Times New Roman"/>
          <w:b/>
          <w:sz w:val="28"/>
          <w:szCs w:val="28"/>
        </w:rPr>
        <w:t>РЕЖИМ ДНЯ</w:t>
      </w:r>
    </w:p>
    <w:p w:rsidR="00AD2B32" w:rsidRPr="00AD2B32" w:rsidRDefault="00AD2B32" w:rsidP="00AD2B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B32" w:rsidRDefault="00AD2B32" w:rsidP="00AD2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младшая группа</w:t>
      </w:r>
    </w:p>
    <w:tbl>
      <w:tblPr>
        <w:tblpPr w:leftFromText="180" w:rightFromText="180" w:vertAnchor="text" w:horzAnchor="margin" w:tblpXSpec="center" w:tblpY="79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1700"/>
      </w:tblGrid>
      <w:tr w:rsidR="00AD2B32" w:rsidRPr="007554D5" w:rsidTr="00AD2B32">
        <w:trPr>
          <w:trHeight w:val="5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Приём детей, осмотр, игры, утренняя гимнастика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7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-8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AD2B32" w:rsidRPr="007554D5" w:rsidTr="00AD2B32">
        <w:trPr>
          <w:trHeight w:val="3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Подготовка к завтраку. Завтрак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8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30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-8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50</w:t>
            </w:r>
          </w:p>
        </w:tc>
      </w:tr>
      <w:tr w:rsidR="00AD2B32" w:rsidRPr="007554D5" w:rsidTr="00AD2B32">
        <w:trPr>
          <w:trHeight w:val="53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Игры, самостоятельная деятельность. Индивидуальная работа.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8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50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D2B32" w:rsidRPr="007554D5" w:rsidTr="00AD2B32">
        <w:trPr>
          <w:trHeight w:val="5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Самостоятельные игры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</w:tr>
      <w:tr w:rsidR="00AD2B32" w:rsidRPr="007554D5" w:rsidTr="00AD2B32">
        <w:trPr>
          <w:trHeight w:val="53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Неп</w:t>
            </w: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рерывная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образовательная деятельность, образовательная через различные формы работы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>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30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>- 9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5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0</w:t>
            </w:r>
          </w:p>
        </w:tc>
      </w:tr>
      <w:tr w:rsidR="00AD2B32" w:rsidRPr="007554D5" w:rsidTr="00AD2B32">
        <w:trPr>
          <w:trHeight w:val="53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Второй завтрак.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>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50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  <w:t xml:space="preserve">- 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0</w:t>
            </w:r>
          </w:p>
        </w:tc>
      </w:tr>
      <w:tr w:rsidR="00AD2B32" w:rsidRPr="007554D5" w:rsidTr="00AD2B32">
        <w:trPr>
          <w:trHeight w:val="53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gramStart"/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Подготовка к прогулке, прогулка (наблюдение, игры, труд, экспериментирование, общение по интересам),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val="en-US"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-11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20</w:t>
            </w:r>
          </w:p>
        </w:tc>
      </w:tr>
      <w:tr w:rsidR="00AD2B32" w:rsidRPr="007554D5" w:rsidTr="00AD2B32">
        <w:trPr>
          <w:trHeight w:val="5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Возвращение с прогулки, КГН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  11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2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-11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3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val="en-US" w:eastAsia="ru-RU"/>
              </w:rPr>
              <w:t>0</w:t>
            </w:r>
          </w:p>
        </w:tc>
      </w:tr>
      <w:tr w:rsidR="00AD2B32" w:rsidRPr="007554D5" w:rsidTr="00AD2B32">
        <w:trPr>
          <w:trHeight w:val="3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11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30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-12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D2B32" w:rsidRPr="007554D5" w:rsidTr="00AD2B32">
        <w:trPr>
          <w:trHeight w:val="35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Подготовка ко сну, сон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12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-15</w:t>
            </w:r>
            <w:r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</w:t>
            </w:r>
          </w:p>
        </w:tc>
      </w:tr>
      <w:tr w:rsidR="00AD2B32" w:rsidRPr="007554D5" w:rsidTr="00AD2B32">
        <w:trPr>
          <w:trHeight w:val="34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Постепенный подъем, пробуждающая гимнастика после сна, закаливающие процедуры, самостоятельная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-15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</w:tr>
      <w:tr w:rsidR="00AD2B32" w:rsidRPr="007554D5" w:rsidTr="00AD2B32">
        <w:trPr>
          <w:trHeight w:val="3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Подготовка к полднику, полдник.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15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40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-16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  <w:tr w:rsidR="00AD2B32" w:rsidRPr="007554D5" w:rsidTr="00AD2B32">
        <w:trPr>
          <w:trHeight w:val="3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Игры, досуги,  самостоятельная деятельность в центрах активности; совместная деятельность с детьми чтение художественной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16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-17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 xml:space="preserve">00 </w:t>
            </w:r>
          </w:p>
        </w:tc>
      </w:tr>
      <w:tr w:rsidR="00AD2B32" w:rsidRPr="007554D5" w:rsidTr="00AD2B32">
        <w:trPr>
          <w:trHeight w:val="3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32" w:rsidRPr="007554D5" w:rsidRDefault="00AD2B32" w:rsidP="00AD2B32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Подготовка к прогулке, прогулка. Уход домой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32" w:rsidRPr="007554D5" w:rsidRDefault="00AD2B32" w:rsidP="00AD2B32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17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-19</w:t>
            </w:r>
            <w:r w:rsidRPr="007554D5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00</w:t>
            </w:r>
          </w:p>
        </w:tc>
      </w:tr>
    </w:tbl>
    <w:p w:rsidR="00AD2B32" w:rsidRDefault="00AD2B32" w:rsidP="00AD2B32">
      <w:pPr>
        <w:jc w:val="center"/>
        <w:rPr>
          <w:rFonts w:ascii="Times New Roman" w:hAnsi="Times New Roman"/>
          <w:b/>
          <w:sz w:val="28"/>
          <w:szCs w:val="28"/>
        </w:rPr>
      </w:pPr>
      <w:r w:rsidRPr="00AD2B32">
        <w:rPr>
          <w:rFonts w:ascii="Times New Roman" w:hAnsi="Times New Roman"/>
          <w:b/>
          <w:sz w:val="28"/>
          <w:szCs w:val="28"/>
        </w:rPr>
        <w:t xml:space="preserve">2-3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2B32" w:rsidRDefault="00AD2B32" w:rsidP="00AD2B32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 w:rsidRPr="00AD2B32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lastRenderedPageBreak/>
        <w:t>Режим  дня</w:t>
      </w: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 w:rsidRPr="00AD2B32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2 младшая группа</w:t>
      </w: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 w:rsidRPr="00AD2B32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3-4года</w:t>
      </w:r>
    </w:p>
    <w:tbl>
      <w:tblPr>
        <w:tblpPr w:leftFromText="180" w:rightFromText="180" w:vertAnchor="page" w:horzAnchor="margin" w:tblpY="4421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4"/>
        <w:gridCol w:w="6991"/>
      </w:tblGrid>
      <w:tr w:rsidR="00AD2B32" w:rsidRPr="00AD2B32" w:rsidTr="00452797">
        <w:trPr>
          <w:trHeight w:val="275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ВРЕМЯ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РЕЖИМНЫЕ   МОМЕНТЫ</w:t>
            </w:r>
          </w:p>
        </w:tc>
      </w:tr>
      <w:tr w:rsidR="00AD2B32" w:rsidRPr="00AD2B32" w:rsidTr="00452797">
        <w:trPr>
          <w:trHeight w:val="239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7.00 – 8.10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Приём, осмотр, игры, утренняя  гимнастика.</w:t>
            </w:r>
          </w:p>
        </w:tc>
      </w:tr>
      <w:tr w:rsidR="00AD2B32" w:rsidRPr="00AD2B32" w:rsidTr="00452797">
        <w:trPr>
          <w:trHeight w:val="175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8.10 – 8.40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Подготовка к завтраку, завтрак.</w:t>
            </w:r>
          </w:p>
        </w:tc>
      </w:tr>
      <w:tr w:rsidR="00AD2B32" w:rsidRPr="00AD2B32" w:rsidTr="00452797">
        <w:trPr>
          <w:trHeight w:val="408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8.40 –10.05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Подготовка к непрерывной образовательной деятельности детей, непрерывная образовательная деятельность, совместная деятельность специалистов с детьми.</w:t>
            </w:r>
          </w:p>
        </w:tc>
      </w:tr>
      <w:tr w:rsidR="00AD2B32" w:rsidRPr="00AD2B32" w:rsidTr="00452797">
        <w:trPr>
          <w:trHeight w:val="199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10.05 – 10. 15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2-й завтрак.</w:t>
            </w:r>
          </w:p>
        </w:tc>
      </w:tr>
      <w:tr w:rsidR="00AD2B32" w:rsidRPr="00AD2B32" w:rsidTr="00452797">
        <w:trPr>
          <w:trHeight w:val="646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10.15 – 11.40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Подготовка к прогулке, прогулка</w:t>
            </w:r>
          </w:p>
        </w:tc>
      </w:tr>
      <w:tr w:rsidR="00AD2B32" w:rsidRPr="00AD2B32" w:rsidTr="00452797">
        <w:trPr>
          <w:trHeight w:val="233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11.40 – 12.00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Возвращение с прогулки, гигиенические процедуры</w:t>
            </w:r>
            <w:proofErr w:type="gramStart"/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 xml:space="preserve"> ,</w:t>
            </w:r>
            <w:proofErr w:type="gramEnd"/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подготовка к обеду.</w:t>
            </w:r>
          </w:p>
        </w:tc>
      </w:tr>
      <w:tr w:rsidR="00AD2B32" w:rsidRPr="00AD2B32" w:rsidTr="00452797">
        <w:trPr>
          <w:trHeight w:val="151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12. 05 – 12.30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Обед.</w:t>
            </w:r>
          </w:p>
        </w:tc>
      </w:tr>
      <w:tr w:rsidR="00AD2B32" w:rsidRPr="00AD2B32" w:rsidTr="00452797">
        <w:trPr>
          <w:trHeight w:val="261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12.30 – 15.00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Дневной сон.</w:t>
            </w:r>
          </w:p>
        </w:tc>
      </w:tr>
      <w:tr w:rsidR="00AD2B32" w:rsidRPr="00AD2B32" w:rsidTr="00452797"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15.00 –15.20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Постепенный подъём, воздушные, водные процедуры.</w:t>
            </w:r>
          </w:p>
        </w:tc>
      </w:tr>
      <w:tr w:rsidR="00AD2B32" w:rsidRPr="00AD2B32" w:rsidTr="00452797">
        <w:trPr>
          <w:trHeight w:val="175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15.30 – 15.40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Подготовка к полднику.</w:t>
            </w:r>
          </w:p>
        </w:tc>
      </w:tr>
      <w:tr w:rsidR="00AD2B32" w:rsidRPr="00AD2B32" w:rsidTr="00452797">
        <w:trPr>
          <w:trHeight w:val="249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15.40 – 16.00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Горячий полдник.</w:t>
            </w:r>
          </w:p>
        </w:tc>
      </w:tr>
      <w:tr w:rsidR="00AD2B32" w:rsidRPr="00AD2B32" w:rsidTr="00452797"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16.00 – 17.00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Игры, самостоятельная деятельность.</w:t>
            </w:r>
          </w:p>
        </w:tc>
      </w:tr>
      <w:tr w:rsidR="00AD2B32" w:rsidRPr="00AD2B32" w:rsidTr="00452797">
        <w:trPr>
          <w:trHeight w:val="526"/>
        </w:trPr>
        <w:tc>
          <w:tcPr>
            <w:tcW w:w="2614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17.00 – 19.00</w:t>
            </w:r>
          </w:p>
        </w:tc>
        <w:tc>
          <w:tcPr>
            <w:tcW w:w="6991" w:type="dxa"/>
          </w:tcPr>
          <w:p w:rsidR="00AD2B32" w:rsidRPr="00AD2B32" w:rsidRDefault="00AD2B32" w:rsidP="00AD2B32">
            <w:pPr>
              <w:spacing w:after="200" w:line="276" w:lineRule="auto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AD2B32">
              <w:rPr>
                <w:rFonts w:ascii="Times New Roman" w:eastAsiaTheme="minorHAnsi" w:hAnsi="Times New Roman" w:cstheme="minorBidi"/>
                <w:sz w:val="32"/>
                <w:szCs w:val="32"/>
              </w:rPr>
              <w:t>Подготовка к прогулке, прогулка: игры, труд детей на участке. Уход детей домой.</w:t>
            </w:r>
          </w:p>
        </w:tc>
      </w:tr>
    </w:tbl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 w:rsidRPr="00AD2B32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lastRenderedPageBreak/>
        <w:t>Режим  дня</w:t>
      </w:r>
    </w:p>
    <w:p w:rsid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средняя</w:t>
      </w: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>4-5 лет</w:t>
      </w:r>
    </w:p>
    <w:p w:rsidR="00AD2B32" w:rsidRDefault="00AD2B32" w:rsidP="00AD2B32">
      <w:pPr>
        <w:jc w:val="center"/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2802"/>
        <w:gridCol w:w="6769"/>
      </w:tblGrid>
      <w:tr w:rsidR="00AD2B32" w:rsidRPr="00AD2B32" w:rsidTr="00AD2B32"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/>
                <w:bCs/>
                <w:sz w:val="32"/>
                <w:szCs w:val="32"/>
              </w:rPr>
              <w:t>Режимные моменты</w:t>
            </w:r>
          </w:p>
        </w:tc>
      </w:tr>
      <w:tr w:rsidR="00AD2B32" w:rsidRPr="00AD2B32" w:rsidTr="00AD2B32"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7.00-8.20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Прием и осмотр, игры, дежурство, утренняя гимнастика.</w:t>
            </w:r>
          </w:p>
        </w:tc>
      </w:tr>
      <w:tr w:rsidR="00AD2B32" w:rsidRPr="00AD2B32" w:rsidTr="00AD2B32">
        <w:trPr>
          <w:trHeight w:val="855"/>
        </w:trPr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8.20-8.55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 завтраку</w:t>
            </w:r>
            <w:proofErr w:type="gramStart"/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.з</w:t>
            </w:r>
            <w:proofErr w:type="gramEnd"/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автрак</w:t>
            </w:r>
          </w:p>
        </w:tc>
      </w:tr>
      <w:tr w:rsidR="00AD2B32" w:rsidRPr="00AD2B32" w:rsidTr="00AD2B32"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8.55-9.55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 непрерывной образовательной деятельности детей, непрерывная образовательная деятельность, совместная деятельность специалистов с детьми.</w:t>
            </w:r>
          </w:p>
        </w:tc>
      </w:tr>
      <w:tr w:rsidR="00AD2B32" w:rsidRPr="00AD2B32" w:rsidTr="00AD2B32">
        <w:trPr>
          <w:trHeight w:val="697"/>
        </w:trPr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9.55-10. 05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2-й завтрак</w:t>
            </w:r>
          </w:p>
        </w:tc>
      </w:tr>
      <w:tr w:rsidR="00AD2B32" w:rsidRPr="00AD2B32" w:rsidTr="00AD2B32"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10.05-11.40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 прогулке, прогулка, возвращение с прогулки, игры.</w:t>
            </w:r>
          </w:p>
        </w:tc>
      </w:tr>
      <w:tr w:rsidR="00AD2B32" w:rsidRPr="00AD2B32" w:rsidTr="00AD2B32">
        <w:trPr>
          <w:trHeight w:val="698"/>
        </w:trPr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11.40-12.10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 обеду, обед.</w:t>
            </w:r>
          </w:p>
        </w:tc>
      </w:tr>
      <w:tr w:rsidR="00AD2B32" w:rsidRPr="00AD2B32" w:rsidTr="00AD2B32">
        <w:trPr>
          <w:trHeight w:val="709"/>
        </w:trPr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12.10-15.00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ко сну, дневной сон.</w:t>
            </w:r>
          </w:p>
        </w:tc>
      </w:tr>
      <w:tr w:rsidR="00AD2B32" w:rsidRPr="00AD2B32" w:rsidTr="00AD2B32"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15.00-15.20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Постепенный подъем, воздушные и водные процедуры, игры.</w:t>
            </w:r>
          </w:p>
        </w:tc>
      </w:tr>
      <w:tr w:rsidR="00AD2B32" w:rsidRPr="00AD2B32" w:rsidTr="00AD2B32">
        <w:trPr>
          <w:trHeight w:val="904"/>
        </w:trPr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15.20-15.50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 полднику, горячий полдник.</w:t>
            </w:r>
          </w:p>
        </w:tc>
      </w:tr>
      <w:tr w:rsidR="00AD2B32" w:rsidRPr="00AD2B32" w:rsidTr="00AD2B32">
        <w:trPr>
          <w:trHeight w:val="365"/>
        </w:trPr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15.50-17.00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Игры, самостоятельная и совместная деятельность.</w:t>
            </w:r>
          </w:p>
        </w:tc>
      </w:tr>
      <w:tr w:rsidR="00AD2B32" w:rsidRPr="00AD2B32" w:rsidTr="00AD2B32">
        <w:tc>
          <w:tcPr>
            <w:tcW w:w="2802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17.00-19.00</w:t>
            </w:r>
          </w:p>
        </w:tc>
        <w:tc>
          <w:tcPr>
            <w:tcW w:w="6769" w:type="dxa"/>
          </w:tcPr>
          <w:p w:rsidR="00AD2B32" w:rsidRPr="00AD2B32" w:rsidRDefault="00AD2B32" w:rsidP="00AD2B32">
            <w:pPr>
              <w:tabs>
                <w:tab w:val="left" w:pos="178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2B32">
              <w:rPr>
                <w:rFonts w:ascii="Times New Roman" w:hAnsi="Times New Roman"/>
                <w:bCs/>
                <w:sz w:val="32"/>
                <w:szCs w:val="32"/>
              </w:rPr>
              <w:t>Подготовка к прогулке, прогулка: игры, труд детей на участке. Уход детей домой.</w:t>
            </w:r>
          </w:p>
        </w:tc>
      </w:tr>
    </w:tbl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keepNext/>
        <w:jc w:val="center"/>
        <w:outlineLvl w:val="0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AD2B32"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>Режим  дня</w:t>
      </w:r>
    </w:p>
    <w:p w:rsidR="00AD2B32" w:rsidRDefault="00AD2B32" w:rsidP="00AD2B32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старшая</w:t>
      </w:r>
    </w:p>
    <w:p w:rsidR="00AD2B32" w:rsidRPr="00AD2B32" w:rsidRDefault="00AD2B32" w:rsidP="00AD2B32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2B32">
        <w:rPr>
          <w:rFonts w:ascii="Times New Roman" w:hAnsi="Times New Roman"/>
          <w:b/>
          <w:bCs/>
          <w:sz w:val="28"/>
          <w:szCs w:val="28"/>
          <w:lang w:eastAsia="ru-RU"/>
        </w:rPr>
        <w:t>5-6 лет</w:t>
      </w:r>
    </w:p>
    <w:p w:rsidR="00AD2B32" w:rsidRPr="00AD2B32" w:rsidRDefault="00AD2B32" w:rsidP="00AD2B32">
      <w:pPr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7282"/>
      </w:tblGrid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  <w:p w:rsidR="00AD2B32" w:rsidRPr="00AD2B32" w:rsidRDefault="00AD2B32" w:rsidP="00AD2B3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7.00 – 8.25 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Приём и осмотр, игры, дежурство, утренняя гимнастика.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8.25 – 8.55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завтраку, завтрак.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trHeight w:val="687"/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8.55 –10.35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непрерывной образовательной деятельности детей, непрерывной образовательная деятельность, совместная деятельность специалистов с детьми.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Массаж ( по графику м/с по массажу)</w:t>
            </w:r>
            <w:proofErr w:type="gramStart"/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руппы для детей с тяжёлым нарушением речи</w:t>
            </w: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10.00 – 10.10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2-й завтрак.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10.35 – 12.40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прогулке, прогулка, возвращение с прогулки.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12.40 – 13.00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обеду, обед.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13.00 – 15.00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ко сну, дневной сон.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15.00 – 15.25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Постепенный подъём, воздушные и водные процедуры, игры.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15.25 – 15.50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полднику, горячий  полдник.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15.50 – 17.00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Игры, самостоятельная и совместная деятельность.</w:t>
            </w:r>
          </w:p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Проведение дополнительных образовательных услуг.</w:t>
            </w:r>
          </w:p>
        </w:tc>
      </w:tr>
      <w:tr w:rsidR="00AD2B32" w:rsidRPr="00AD2B32" w:rsidTr="00452797">
        <w:trPr>
          <w:jc w:val="center"/>
        </w:trPr>
        <w:tc>
          <w:tcPr>
            <w:tcW w:w="2448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17.00 – 19.00</w:t>
            </w:r>
          </w:p>
        </w:tc>
        <w:tc>
          <w:tcPr>
            <w:tcW w:w="8100" w:type="dxa"/>
          </w:tcPr>
          <w:p w:rsidR="00AD2B32" w:rsidRPr="00AD2B32" w:rsidRDefault="00AD2B32" w:rsidP="00AD2B32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к прогулке, прогулка: игры, труд детей на участке. Уход детей домой.</w:t>
            </w:r>
          </w:p>
        </w:tc>
      </w:tr>
    </w:tbl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2B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Режим  дня  </w:t>
      </w:r>
    </w:p>
    <w:p w:rsidR="00AD2B32" w:rsidRDefault="00AD2B32" w:rsidP="00AD2B32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2B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подготовительной  к школе  группы </w:t>
      </w:r>
    </w:p>
    <w:p w:rsidR="00AD2B32" w:rsidRPr="00AD2B32" w:rsidRDefault="00AD2B32" w:rsidP="00AD2B32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2B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( 6-7лет)</w:t>
      </w:r>
    </w:p>
    <w:p w:rsidR="00AD2B32" w:rsidRPr="00AD2B32" w:rsidRDefault="00AD2B32" w:rsidP="00AD2B3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0"/>
        <w:gridCol w:w="7281"/>
      </w:tblGrid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D2B32" w:rsidRPr="00AD2B32" w:rsidRDefault="00AD2B32" w:rsidP="00AD2B3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AD2B32" w:rsidRPr="00AD2B32" w:rsidRDefault="00AD2B32" w:rsidP="00AD2B3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7.00 – 8.30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Приём и осмотр, игры, дежурство, утренняя гимнастика.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8.30 – 8.50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завтраку, завтрак.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rPr>
          <w:trHeight w:val="7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8.50–11.10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 непрерывной образовательной деятельности детей, непрерывная образовательная деятельность, совместная деятельность специалистов с детьми.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Массаж (по графику м/</w:t>
            </w:r>
            <w:proofErr w:type="gramStart"/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 массажу).</w:t>
            </w: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10.00 – 10.10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2-й завтрак.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11.10 – 12.20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прогулке, прогулка, возвращение с прогулки.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12.20 – 13.00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обеду, обед.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13.00 – 15.00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ко сну, дневной сон.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15.00 – 15.15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Постепенный подъём, воздушные и водные процедуры, игры.</w:t>
            </w:r>
          </w:p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15.15 – 15.50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полднику, горячий  полдник.</w:t>
            </w: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15.50 – 17.00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Игры, самостоятельная и совместная деятельность.</w:t>
            </w:r>
          </w:p>
        </w:tc>
      </w:tr>
      <w:tr w:rsidR="00AD2B32" w:rsidRPr="00AD2B32" w:rsidTr="004527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17.00 – 19.00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32" w:rsidRPr="00AD2B32" w:rsidRDefault="00AD2B32" w:rsidP="00AD2B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2B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 прогулке, прогулка: игры, труд детей на участке. Уход детей домой.</w:t>
            </w:r>
          </w:p>
        </w:tc>
      </w:tr>
    </w:tbl>
    <w:p w:rsidR="00AD2B32" w:rsidRPr="00AD2B32" w:rsidRDefault="00AD2B32" w:rsidP="00AD2B32">
      <w:pPr>
        <w:spacing w:after="200" w:line="276" w:lineRule="auto"/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D2B32">
        <w:rPr>
          <w:rFonts w:ascii="Times New Roman" w:eastAsiaTheme="minorHAnsi" w:hAnsi="Times New Roman"/>
          <w:b/>
          <w:sz w:val="28"/>
          <w:szCs w:val="28"/>
        </w:rPr>
        <w:lastRenderedPageBreak/>
        <w:t>АДАПТИЦИОННЫЙ РЕЖИМ ДНЯ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2B32" w:rsidRPr="00AD2B32" w:rsidTr="00452797">
        <w:tc>
          <w:tcPr>
            <w:tcW w:w="4785" w:type="dxa"/>
          </w:tcPr>
          <w:p w:rsidR="00AD2B32" w:rsidRPr="00AD2B32" w:rsidRDefault="00AD2B32" w:rsidP="00AD2B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D2B32">
              <w:rPr>
                <w:rFonts w:ascii="Times New Roman" w:eastAsiaTheme="minorHAnsi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AD2B32" w:rsidRPr="00AD2B32" w:rsidRDefault="00AD2B32" w:rsidP="00AD2B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D2B32">
              <w:rPr>
                <w:rFonts w:ascii="Times New Roman" w:eastAsiaTheme="minorHAnsi" w:hAnsi="Times New Roman"/>
                <w:b/>
                <w:sz w:val="28"/>
                <w:szCs w:val="28"/>
              </w:rPr>
              <w:t>время</w:t>
            </w:r>
          </w:p>
        </w:tc>
      </w:tr>
      <w:tr w:rsidR="00AD2B32" w:rsidRPr="00AD2B32" w:rsidTr="00452797">
        <w:trPr>
          <w:trHeight w:val="2066"/>
        </w:trPr>
        <w:tc>
          <w:tcPr>
            <w:tcW w:w="4785" w:type="dxa"/>
          </w:tcPr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В первые дни: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Приём ребёнка в группе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Завтрак 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Адаптационные игры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Прогулка 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4786" w:type="dxa"/>
          </w:tcPr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8.00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8.50-9.00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9.00-10.00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10.00-11.00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11.00</w:t>
            </w:r>
          </w:p>
        </w:tc>
      </w:tr>
      <w:tr w:rsidR="00AD2B32" w:rsidRPr="00AD2B32" w:rsidTr="00452797">
        <w:tc>
          <w:tcPr>
            <w:tcW w:w="4785" w:type="dxa"/>
          </w:tcPr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В </w:t>
            </w:r>
            <w:proofErr w:type="gramStart"/>
            <w:r w:rsidRPr="00AD2B3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последующие</w:t>
            </w:r>
            <w:proofErr w:type="gramEnd"/>
            <w:r w:rsidRPr="00AD2B3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 3-5 дней: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Приём</w:t>
            </w:r>
            <w:proofErr w:type="gram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,о</w:t>
            </w:r>
            <w:proofErr w:type="gram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смотр,измерение</w:t>
            </w:r>
            <w:proofErr w:type="spell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 температуры (</w:t>
            </w:r>
            <w:proofErr w:type="spell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мед.сестрой</w:t>
            </w:r>
            <w:proofErr w:type="spell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Адаптационные </w:t>
            </w:r>
            <w:proofErr w:type="spell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игры</w:t>
            </w:r>
            <w:proofErr w:type="gram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,о</w:t>
            </w:r>
            <w:proofErr w:type="gram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бщение</w:t>
            </w:r>
            <w:proofErr w:type="spell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 со </w:t>
            </w:r>
            <w:proofErr w:type="spell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взрослыми,рассматриваниеигрушек,игры</w:t>
            </w:r>
            <w:proofErr w:type="spell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 с любимыми домашними  игрушками (возможно присутствие мамы)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Гигиенические процедуры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Завтрак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Игры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Уход домой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 мере привыкания к группе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После прогулки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Гигиенические процедуры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Обед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Уход домой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Далее: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Сон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4786" w:type="dxa"/>
          </w:tcPr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8.00-8.30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8.30-8.45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8.50-9.00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9.10-9.30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9.30-9.45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9.45-11.00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11.00-11.15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11.15-11.30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11.30-12.00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12.10-15.00</w:t>
            </w: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</w:tr>
      <w:tr w:rsidR="00AD2B32" w:rsidRPr="00AD2B32" w:rsidTr="00452797">
        <w:trPr>
          <w:trHeight w:val="1128"/>
        </w:trPr>
        <w:tc>
          <w:tcPr>
            <w:tcW w:w="9571" w:type="dxa"/>
            <w:gridSpan w:val="2"/>
          </w:tcPr>
          <w:p w:rsidR="00AD2B32" w:rsidRPr="00AD2B32" w:rsidRDefault="00AD2B32" w:rsidP="00AD2B3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После адаптационного периода ребёнок переводится на основной режим группы</w:t>
            </w:r>
          </w:p>
        </w:tc>
      </w:tr>
    </w:tbl>
    <w:p w:rsidR="00AD2B32" w:rsidRPr="00AD2B32" w:rsidRDefault="00AD2B32" w:rsidP="00AD2B32">
      <w:pPr>
        <w:spacing w:after="200" w:line="276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AD2B32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 xml:space="preserve">Щадящий режим </w:t>
      </w:r>
    </w:p>
    <w:tbl>
      <w:tblPr>
        <w:tblpPr w:leftFromText="180" w:rightFromText="180" w:vertAnchor="page" w:horzAnchor="margin" w:tblpXSpec="center" w:tblpY="1876"/>
        <w:tblW w:w="10605" w:type="dxa"/>
        <w:tblLayout w:type="fixed"/>
        <w:tblLook w:val="0000"/>
      </w:tblPr>
      <w:tblGrid>
        <w:gridCol w:w="5499"/>
        <w:gridCol w:w="5106"/>
      </w:tblGrid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 возможности  8.00 – 8.20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Снижение нагрузки по бегу, прыжкам на 50%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Гигиенические, закаливающие и общеукрепляющие процедуры</w:t>
            </w:r>
            <w:proofErr w:type="gram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D2B32" w:rsidRPr="00AD2B32" w:rsidRDefault="00AD2B32" w:rsidP="00AD2B32">
            <w:pPr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Умывание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AD2B32" w:rsidRPr="00AD2B32" w:rsidRDefault="00AD2B32" w:rsidP="00AD2B32">
            <w:pPr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воздушные ванны с бодрящей гимнастикой.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  <w:r w:rsidRPr="00AD2B32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о</w:t>
            </w: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 воды = 16</w:t>
            </w:r>
            <w:r w:rsidRPr="00AD2B32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о</w:t>
            </w: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Pr="00AD2B32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о</w:t>
            </w: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, тщательное вытирание рук, лица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Снимается пижама, надевается сухая футболка.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Питание: завтрак, обед, полдник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Первыми садятся за стол,  </w:t>
            </w:r>
            <w:proofErr w:type="spell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докармливание</w:t>
            </w:r>
            <w:proofErr w:type="spell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 (младший возраст)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Сборы на прогулку (утреннюю, вечернюю)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Одевание в последнюю очередь, выход </w:t>
            </w:r>
            <w:proofErr w:type="gram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последними</w:t>
            </w:r>
            <w:proofErr w:type="gram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Возращение с прогулки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 xml:space="preserve">Возращение первыми (под присмотром взрослого), снимается влажная майка, </w:t>
            </w:r>
            <w:proofErr w:type="gramStart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заменяется на сухую</w:t>
            </w:r>
            <w:proofErr w:type="gramEnd"/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Прогулка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Вовлечение в умеренную двигательную деятельность.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Отмена или снижение нагрузки по бегу и прыжкам на 50%.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Укладывание первыми, подъем по мере просыпания.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Учет настроение ребенка и его желание.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Предлагать места для игр и другой деятельности в удалении от окон и дверей.</w:t>
            </w:r>
          </w:p>
        </w:tc>
      </w:tr>
      <w:tr w:rsidR="00AD2B32" w:rsidRPr="00AD2B32" w:rsidTr="00AD2B32">
        <w:trPr>
          <w:trHeight w:val="1"/>
        </w:trPr>
        <w:tc>
          <w:tcPr>
            <w:tcW w:w="5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32">
              <w:rPr>
                <w:rFonts w:ascii="Times New Roman" w:eastAsiaTheme="minorHAnsi" w:hAnsi="Times New Roman"/>
                <w:sz w:val="24"/>
                <w:szCs w:val="24"/>
              </w:rPr>
              <w:t>По возможности до 18.00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AD2B32"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ru-RU"/>
        </w:rPr>
        <w:t>Режим дня на время карантина</w:t>
      </w: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11"/>
        <w:tblW w:w="9615" w:type="dxa"/>
        <w:tblLayout w:type="fixed"/>
        <w:tblLook w:val="0000"/>
      </w:tblPr>
      <w:tblGrid>
        <w:gridCol w:w="7346"/>
        <w:gridCol w:w="2269"/>
      </w:tblGrid>
      <w:tr w:rsidR="00AD2B32" w:rsidRPr="00AD2B32" w:rsidTr="00AD2B32">
        <w:trPr>
          <w:trHeight w:val="705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Прием, осмотр, игры, дежурство, утренняя гимнастика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7.00 – 8.30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</w:tr>
      <w:tr w:rsidR="00AD2B32" w:rsidRPr="00AD2B32" w:rsidTr="00AD2B32">
        <w:trPr>
          <w:trHeight w:val="728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Подготовка к завтраку, завтрак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8.30 – 8.50</w:t>
            </w:r>
          </w:p>
        </w:tc>
      </w:tr>
      <w:tr w:rsidR="00AD2B32" w:rsidRPr="00AD2B32" w:rsidTr="00AD2B32">
        <w:trPr>
          <w:trHeight w:val="1069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Игры, самостоятельная деятельность, совместная деятельность, 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непосредственно организованная деятельность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8.50 – 10.20</w:t>
            </w:r>
          </w:p>
        </w:tc>
      </w:tr>
      <w:tr w:rsidR="00AD2B32" w:rsidRPr="00AD2B32" w:rsidTr="00AD2B32">
        <w:trPr>
          <w:trHeight w:val="485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Второй завтрак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10.20 - 10.30</w:t>
            </w:r>
          </w:p>
        </w:tc>
      </w:tr>
      <w:tr w:rsidR="00AD2B32" w:rsidRPr="00AD2B32" w:rsidTr="00AD2B32">
        <w:trPr>
          <w:trHeight w:val="799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Подготовка к прогулке, прогулка: подвижные игры, наблюдения 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10.30 – 12.15</w:t>
            </w:r>
          </w:p>
        </w:tc>
      </w:tr>
      <w:tr w:rsidR="00AD2B32" w:rsidRPr="00AD2B32" w:rsidTr="00AD2B32">
        <w:trPr>
          <w:trHeight w:val="923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Возвращение с прогулки, водные процедуры, уборка игр и игрушек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12.15 - 12.25</w:t>
            </w:r>
          </w:p>
        </w:tc>
      </w:tr>
      <w:tr w:rsidR="00AD2B32" w:rsidRPr="00AD2B32" w:rsidTr="00AD2B32">
        <w:trPr>
          <w:trHeight w:val="728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Подготовка к обеду, обед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12.25 - 12.55</w:t>
            </w:r>
          </w:p>
        </w:tc>
      </w:tr>
      <w:tr w:rsidR="00AD2B32" w:rsidRPr="00AD2B32" w:rsidTr="00AD2B32">
        <w:trPr>
          <w:trHeight w:val="728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12.55 - 15.10</w:t>
            </w:r>
          </w:p>
        </w:tc>
      </w:tr>
      <w:tr w:rsidR="00AD2B32" w:rsidRPr="00AD2B32" w:rsidTr="00AD2B32">
        <w:trPr>
          <w:trHeight w:val="890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Подъем детей, гимнастика, воздушные ванны, водные процедуры, игры, самостоятельная деятельность, совместная деятельность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15.10 - 15.55</w:t>
            </w:r>
          </w:p>
        </w:tc>
      </w:tr>
      <w:tr w:rsidR="00AD2B32" w:rsidRPr="00AD2B32" w:rsidTr="00AD2B32">
        <w:trPr>
          <w:trHeight w:val="728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15.30 - 16.00</w:t>
            </w:r>
          </w:p>
        </w:tc>
      </w:tr>
      <w:tr w:rsidR="00AD2B32" w:rsidRPr="00AD2B32" w:rsidTr="00AD2B32">
        <w:trPr>
          <w:trHeight w:val="943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Совместно-самостоятельная деятельность детей, чтение художественной литературы, игры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16.00 – 16.45</w:t>
            </w:r>
          </w:p>
        </w:tc>
      </w:tr>
      <w:tr w:rsidR="00AD2B32" w:rsidRPr="00AD2B32" w:rsidTr="00AD2B32">
        <w:trPr>
          <w:trHeight w:val="1115"/>
        </w:trPr>
        <w:tc>
          <w:tcPr>
            <w:tcW w:w="7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Подготовка к прогулке, прогулка: игры на участке. Уход детей домой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  <w:r w:rsidRPr="00AD2B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16.45 - 19.00</w:t>
            </w:r>
          </w:p>
          <w:p w:rsidR="00AD2B32" w:rsidRPr="00AD2B32" w:rsidRDefault="00AD2B32" w:rsidP="00AD2B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</w:tr>
    </w:tbl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p w:rsidR="00AD2B32" w:rsidRPr="00AD2B32" w:rsidRDefault="00AD2B32" w:rsidP="00AD2B32">
      <w:pPr>
        <w:rPr>
          <w:rFonts w:ascii="Times New Roman" w:hAnsi="Times New Roman"/>
          <w:sz w:val="28"/>
          <w:szCs w:val="28"/>
        </w:rPr>
      </w:pPr>
    </w:p>
    <w:sectPr w:rsidR="00AD2B32" w:rsidRPr="00AD2B32" w:rsidSect="0006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869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94"/>
    <w:rsid w:val="000000ED"/>
    <w:rsid w:val="00000DD2"/>
    <w:rsid w:val="000038C4"/>
    <w:rsid w:val="000042D7"/>
    <w:rsid w:val="00005EB1"/>
    <w:rsid w:val="00006C40"/>
    <w:rsid w:val="000135FB"/>
    <w:rsid w:val="00017217"/>
    <w:rsid w:val="00022ADF"/>
    <w:rsid w:val="00023998"/>
    <w:rsid w:val="00024079"/>
    <w:rsid w:val="00025B8F"/>
    <w:rsid w:val="000312AD"/>
    <w:rsid w:val="00032599"/>
    <w:rsid w:val="00033726"/>
    <w:rsid w:val="000343D7"/>
    <w:rsid w:val="00042CF8"/>
    <w:rsid w:val="00044694"/>
    <w:rsid w:val="00046845"/>
    <w:rsid w:val="00057B55"/>
    <w:rsid w:val="00066E36"/>
    <w:rsid w:val="00074131"/>
    <w:rsid w:val="00074D32"/>
    <w:rsid w:val="00083F4F"/>
    <w:rsid w:val="00091763"/>
    <w:rsid w:val="000A09A6"/>
    <w:rsid w:val="000A651B"/>
    <w:rsid w:val="000A71BB"/>
    <w:rsid w:val="000B015C"/>
    <w:rsid w:val="000B0310"/>
    <w:rsid w:val="000B054B"/>
    <w:rsid w:val="000B51EB"/>
    <w:rsid w:val="000C3792"/>
    <w:rsid w:val="000D1CD6"/>
    <w:rsid w:val="000D2BF8"/>
    <w:rsid w:val="000E5D82"/>
    <w:rsid w:val="000F5F7A"/>
    <w:rsid w:val="0010126E"/>
    <w:rsid w:val="00101CA2"/>
    <w:rsid w:val="001042F8"/>
    <w:rsid w:val="00105541"/>
    <w:rsid w:val="001079EC"/>
    <w:rsid w:val="0011085B"/>
    <w:rsid w:val="001148D1"/>
    <w:rsid w:val="001205A5"/>
    <w:rsid w:val="00121DDA"/>
    <w:rsid w:val="00122617"/>
    <w:rsid w:val="00125E80"/>
    <w:rsid w:val="00131B30"/>
    <w:rsid w:val="0013271E"/>
    <w:rsid w:val="0014120F"/>
    <w:rsid w:val="001425EB"/>
    <w:rsid w:val="0014550B"/>
    <w:rsid w:val="001543F3"/>
    <w:rsid w:val="0015648C"/>
    <w:rsid w:val="0016536E"/>
    <w:rsid w:val="0016602A"/>
    <w:rsid w:val="00180968"/>
    <w:rsid w:val="00181EC5"/>
    <w:rsid w:val="00182B00"/>
    <w:rsid w:val="001831DE"/>
    <w:rsid w:val="001841E4"/>
    <w:rsid w:val="00184B69"/>
    <w:rsid w:val="0019336A"/>
    <w:rsid w:val="001A191E"/>
    <w:rsid w:val="001A22C6"/>
    <w:rsid w:val="001A478D"/>
    <w:rsid w:val="001A5C89"/>
    <w:rsid w:val="001A796F"/>
    <w:rsid w:val="001B28E8"/>
    <w:rsid w:val="001B4554"/>
    <w:rsid w:val="001B61DB"/>
    <w:rsid w:val="001C23CE"/>
    <w:rsid w:val="001C3F19"/>
    <w:rsid w:val="001C403A"/>
    <w:rsid w:val="001C5843"/>
    <w:rsid w:val="001C6737"/>
    <w:rsid w:val="001D0171"/>
    <w:rsid w:val="001D1CAC"/>
    <w:rsid w:val="001D21DD"/>
    <w:rsid w:val="001D70FA"/>
    <w:rsid w:val="001E0977"/>
    <w:rsid w:val="001E18E7"/>
    <w:rsid w:val="001F1523"/>
    <w:rsid w:val="001F2737"/>
    <w:rsid w:val="001F4CD2"/>
    <w:rsid w:val="001F6D1B"/>
    <w:rsid w:val="001F6D4C"/>
    <w:rsid w:val="001F765A"/>
    <w:rsid w:val="00200E5B"/>
    <w:rsid w:val="0020413E"/>
    <w:rsid w:val="002117F4"/>
    <w:rsid w:val="0021384C"/>
    <w:rsid w:val="00215B74"/>
    <w:rsid w:val="00221CB3"/>
    <w:rsid w:val="0022683F"/>
    <w:rsid w:val="002279C1"/>
    <w:rsid w:val="00231806"/>
    <w:rsid w:val="00235C01"/>
    <w:rsid w:val="00236A40"/>
    <w:rsid w:val="00236A69"/>
    <w:rsid w:val="002435B7"/>
    <w:rsid w:val="00244B34"/>
    <w:rsid w:val="0024606F"/>
    <w:rsid w:val="002502F5"/>
    <w:rsid w:val="00250F31"/>
    <w:rsid w:val="00262AAC"/>
    <w:rsid w:val="00264D6E"/>
    <w:rsid w:val="00277534"/>
    <w:rsid w:val="00277C66"/>
    <w:rsid w:val="00280658"/>
    <w:rsid w:val="00280E5E"/>
    <w:rsid w:val="002854B8"/>
    <w:rsid w:val="0028697F"/>
    <w:rsid w:val="002951A0"/>
    <w:rsid w:val="002957F8"/>
    <w:rsid w:val="00296C7E"/>
    <w:rsid w:val="00297E5E"/>
    <w:rsid w:val="002A2776"/>
    <w:rsid w:val="002A458F"/>
    <w:rsid w:val="002B0684"/>
    <w:rsid w:val="002B14E7"/>
    <w:rsid w:val="002B42CA"/>
    <w:rsid w:val="002B4831"/>
    <w:rsid w:val="002B742B"/>
    <w:rsid w:val="002C02E4"/>
    <w:rsid w:val="002D0ECB"/>
    <w:rsid w:val="002D0F7C"/>
    <w:rsid w:val="002D14CF"/>
    <w:rsid w:val="002D297B"/>
    <w:rsid w:val="002E04B9"/>
    <w:rsid w:val="002E330A"/>
    <w:rsid w:val="002E3B71"/>
    <w:rsid w:val="002F1431"/>
    <w:rsid w:val="0030186D"/>
    <w:rsid w:val="00310588"/>
    <w:rsid w:val="00313FB5"/>
    <w:rsid w:val="00314A66"/>
    <w:rsid w:val="0031575D"/>
    <w:rsid w:val="0031665C"/>
    <w:rsid w:val="00324C6F"/>
    <w:rsid w:val="00333643"/>
    <w:rsid w:val="003338A9"/>
    <w:rsid w:val="00333DE5"/>
    <w:rsid w:val="00334638"/>
    <w:rsid w:val="0034234D"/>
    <w:rsid w:val="0034562C"/>
    <w:rsid w:val="00345797"/>
    <w:rsid w:val="00351297"/>
    <w:rsid w:val="00352962"/>
    <w:rsid w:val="003556D3"/>
    <w:rsid w:val="00360769"/>
    <w:rsid w:val="00367166"/>
    <w:rsid w:val="00370B27"/>
    <w:rsid w:val="0037457F"/>
    <w:rsid w:val="00376073"/>
    <w:rsid w:val="00376C85"/>
    <w:rsid w:val="00380B99"/>
    <w:rsid w:val="00386BA2"/>
    <w:rsid w:val="00393A2D"/>
    <w:rsid w:val="003B25B1"/>
    <w:rsid w:val="003B2EF0"/>
    <w:rsid w:val="003B44C6"/>
    <w:rsid w:val="003B57D1"/>
    <w:rsid w:val="003C474F"/>
    <w:rsid w:val="003C477D"/>
    <w:rsid w:val="003C6F1B"/>
    <w:rsid w:val="003E06F8"/>
    <w:rsid w:val="003F7EFA"/>
    <w:rsid w:val="00402A53"/>
    <w:rsid w:val="004050CB"/>
    <w:rsid w:val="00407BAF"/>
    <w:rsid w:val="00416CB9"/>
    <w:rsid w:val="00425D56"/>
    <w:rsid w:val="00433815"/>
    <w:rsid w:val="00436198"/>
    <w:rsid w:val="004432A1"/>
    <w:rsid w:val="00447450"/>
    <w:rsid w:val="00452BAD"/>
    <w:rsid w:val="00453629"/>
    <w:rsid w:val="0045602D"/>
    <w:rsid w:val="00457765"/>
    <w:rsid w:val="00462881"/>
    <w:rsid w:val="0046291C"/>
    <w:rsid w:val="00463487"/>
    <w:rsid w:val="0047496F"/>
    <w:rsid w:val="00477ABB"/>
    <w:rsid w:val="0048417C"/>
    <w:rsid w:val="00485D4C"/>
    <w:rsid w:val="004903CD"/>
    <w:rsid w:val="00490941"/>
    <w:rsid w:val="004917B0"/>
    <w:rsid w:val="00492117"/>
    <w:rsid w:val="004939FF"/>
    <w:rsid w:val="004957D0"/>
    <w:rsid w:val="004A7267"/>
    <w:rsid w:val="004C4334"/>
    <w:rsid w:val="004C5606"/>
    <w:rsid w:val="004C7F16"/>
    <w:rsid w:val="004E2438"/>
    <w:rsid w:val="004F15EB"/>
    <w:rsid w:val="004F2A19"/>
    <w:rsid w:val="00503EDE"/>
    <w:rsid w:val="00504CA4"/>
    <w:rsid w:val="00511E63"/>
    <w:rsid w:val="005149B7"/>
    <w:rsid w:val="00515DC6"/>
    <w:rsid w:val="00525F15"/>
    <w:rsid w:val="00537A25"/>
    <w:rsid w:val="005608D1"/>
    <w:rsid w:val="0056141D"/>
    <w:rsid w:val="00563E50"/>
    <w:rsid w:val="00574306"/>
    <w:rsid w:val="005758BE"/>
    <w:rsid w:val="005814BC"/>
    <w:rsid w:val="005911D6"/>
    <w:rsid w:val="00591BFB"/>
    <w:rsid w:val="00593FFD"/>
    <w:rsid w:val="00596050"/>
    <w:rsid w:val="005A3B55"/>
    <w:rsid w:val="005A6CC1"/>
    <w:rsid w:val="005B1BB2"/>
    <w:rsid w:val="005B7A49"/>
    <w:rsid w:val="005C57EA"/>
    <w:rsid w:val="005D28A5"/>
    <w:rsid w:val="005D2DD3"/>
    <w:rsid w:val="005D58F6"/>
    <w:rsid w:val="005E0048"/>
    <w:rsid w:val="005E18B5"/>
    <w:rsid w:val="005E252D"/>
    <w:rsid w:val="005E2F22"/>
    <w:rsid w:val="005E5ED0"/>
    <w:rsid w:val="005F38D7"/>
    <w:rsid w:val="005F699C"/>
    <w:rsid w:val="00600811"/>
    <w:rsid w:val="0060422E"/>
    <w:rsid w:val="00607575"/>
    <w:rsid w:val="00615806"/>
    <w:rsid w:val="006165ED"/>
    <w:rsid w:val="00622615"/>
    <w:rsid w:val="00632EEE"/>
    <w:rsid w:val="00633CB7"/>
    <w:rsid w:val="006378FE"/>
    <w:rsid w:val="00644741"/>
    <w:rsid w:val="0064781A"/>
    <w:rsid w:val="00647F33"/>
    <w:rsid w:val="00663E46"/>
    <w:rsid w:val="006676EE"/>
    <w:rsid w:val="00671ACC"/>
    <w:rsid w:val="006733CE"/>
    <w:rsid w:val="006753BF"/>
    <w:rsid w:val="00683CA6"/>
    <w:rsid w:val="006A1736"/>
    <w:rsid w:val="006A7E22"/>
    <w:rsid w:val="006B4C29"/>
    <w:rsid w:val="006B56A2"/>
    <w:rsid w:val="006C2E0F"/>
    <w:rsid w:val="006C3C26"/>
    <w:rsid w:val="006C4632"/>
    <w:rsid w:val="006D2B04"/>
    <w:rsid w:val="006D317F"/>
    <w:rsid w:val="006E6BAC"/>
    <w:rsid w:val="006F3F94"/>
    <w:rsid w:val="00701D7A"/>
    <w:rsid w:val="00702404"/>
    <w:rsid w:val="00702679"/>
    <w:rsid w:val="007035C8"/>
    <w:rsid w:val="007151B8"/>
    <w:rsid w:val="00715B7C"/>
    <w:rsid w:val="0072137C"/>
    <w:rsid w:val="007221F6"/>
    <w:rsid w:val="00726282"/>
    <w:rsid w:val="007318AB"/>
    <w:rsid w:val="00731DB5"/>
    <w:rsid w:val="00732A02"/>
    <w:rsid w:val="00737A79"/>
    <w:rsid w:val="00743620"/>
    <w:rsid w:val="00743B14"/>
    <w:rsid w:val="007511EE"/>
    <w:rsid w:val="0076159C"/>
    <w:rsid w:val="0076196E"/>
    <w:rsid w:val="00761A6C"/>
    <w:rsid w:val="00761D78"/>
    <w:rsid w:val="007671C8"/>
    <w:rsid w:val="00771B85"/>
    <w:rsid w:val="00783A2D"/>
    <w:rsid w:val="0078575D"/>
    <w:rsid w:val="00787A6A"/>
    <w:rsid w:val="007A06D4"/>
    <w:rsid w:val="007B1082"/>
    <w:rsid w:val="007B1709"/>
    <w:rsid w:val="007B3C8E"/>
    <w:rsid w:val="007B60A1"/>
    <w:rsid w:val="007B7A61"/>
    <w:rsid w:val="007C144F"/>
    <w:rsid w:val="007C58C8"/>
    <w:rsid w:val="007D1127"/>
    <w:rsid w:val="007D5454"/>
    <w:rsid w:val="007E4093"/>
    <w:rsid w:val="007E707A"/>
    <w:rsid w:val="007F710D"/>
    <w:rsid w:val="007F75BF"/>
    <w:rsid w:val="00802136"/>
    <w:rsid w:val="00804876"/>
    <w:rsid w:val="0081037E"/>
    <w:rsid w:val="008131A7"/>
    <w:rsid w:val="00820A40"/>
    <w:rsid w:val="008241AE"/>
    <w:rsid w:val="00826306"/>
    <w:rsid w:val="00826D5D"/>
    <w:rsid w:val="00833530"/>
    <w:rsid w:val="00840FFC"/>
    <w:rsid w:val="00841F24"/>
    <w:rsid w:val="008446DF"/>
    <w:rsid w:val="00856B4D"/>
    <w:rsid w:val="00876A6B"/>
    <w:rsid w:val="008841B4"/>
    <w:rsid w:val="00884A9A"/>
    <w:rsid w:val="00887E0A"/>
    <w:rsid w:val="0089732C"/>
    <w:rsid w:val="008A2E0C"/>
    <w:rsid w:val="008A378C"/>
    <w:rsid w:val="008A5ADF"/>
    <w:rsid w:val="008A70C1"/>
    <w:rsid w:val="008B7115"/>
    <w:rsid w:val="008C293F"/>
    <w:rsid w:val="008C60BD"/>
    <w:rsid w:val="008D5A5D"/>
    <w:rsid w:val="008E0484"/>
    <w:rsid w:val="008E24A6"/>
    <w:rsid w:val="008E35BC"/>
    <w:rsid w:val="008E3D8C"/>
    <w:rsid w:val="008E64BD"/>
    <w:rsid w:val="008F0F1C"/>
    <w:rsid w:val="008F1AB0"/>
    <w:rsid w:val="00900666"/>
    <w:rsid w:val="00900B6F"/>
    <w:rsid w:val="009064CE"/>
    <w:rsid w:val="00913AA9"/>
    <w:rsid w:val="009149EF"/>
    <w:rsid w:val="00916E82"/>
    <w:rsid w:val="00917BFB"/>
    <w:rsid w:val="009205D2"/>
    <w:rsid w:val="00922788"/>
    <w:rsid w:val="00932717"/>
    <w:rsid w:val="009353B2"/>
    <w:rsid w:val="0093694C"/>
    <w:rsid w:val="00942E8C"/>
    <w:rsid w:val="00943769"/>
    <w:rsid w:val="0095746B"/>
    <w:rsid w:val="0096160D"/>
    <w:rsid w:val="0096393C"/>
    <w:rsid w:val="0097589F"/>
    <w:rsid w:val="00977AFC"/>
    <w:rsid w:val="00977C1F"/>
    <w:rsid w:val="00992142"/>
    <w:rsid w:val="00992C5B"/>
    <w:rsid w:val="00995C3B"/>
    <w:rsid w:val="009A03CC"/>
    <w:rsid w:val="009A38E3"/>
    <w:rsid w:val="009A76E3"/>
    <w:rsid w:val="009C2C44"/>
    <w:rsid w:val="009C3672"/>
    <w:rsid w:val="009C5481"/>
    <w:rsid w:val="009D0E60"/>
    <w:rsid w:val="009D11B1"/>
    <w:rsid w:val="009D1730"/>
    <w:rsid w:val="009D7F94"/>
    <w:rsid w:val="009E55B5"/>
    <w:rsid w:val="009F2BBC"/>
    <w:rsid w:val="009F5622"/>
    <w:rsid w:val="009F7026"/>
    <w:rsid w:val="00A0595E"/>
    <w:rsid w:val="00A05E1D"/>
    <w:rsid w:val="00A171C9"/>
    <w:rsid w:val="00A20922"/>
    <w:rsid w:val="00A20A55"/>
    <w:rsid w:val="00A21FEF"/>
    <w:rsid w:val="00A22920"/>
    <w:rsid w:val="00A229E6"/>
    <w:rsid w:val="00A229EB"/>
    <w:rsid w:val="00A23FE4"/>
    <w:rsid w:val="00A32FD4"/>
    <w:rsid w:val="00A346B6"/>
    <w:rsid w:val="00A36112"/>
    <w:rsid w:val="00A3617D"/>
    <w:rsid w:val="00A47728"/>
    <w:rsid w:val="00A53528"/>
    <w:rsid w:val="00A5511A"/>
    <w:rsid w:val="00A6776D"/>
    <w:rsid w:val="00A67EAF"/>
    <w:rsid w:val="00A80122"/>
    <w:rsid w:val="00A87B1C"/>
    <w:rsid w:val="00A91437"/>
    <w:rsid w:val="00A968A6"/>
    <w:rsid w:val="00AA0CE8"/>
    <w:rsid w:val="00AA43DF"/>
    <w:rsid w:val="00AA50DA"/>
    <w:rsid w:val="00AB2DEC"/>
    <w:rsid w:val="00AB42E2"/>
    <w:rsid w:val="00AB7117"/>
    <w:rsid w:val="00AC1944"/>
    <w:rsid w:val="00AC6BAA"/>
    <w:rsid w:val="00AD2B32"/>
    <w:rsid w:val="00AD49DE"/>
    <w:rsid w:val="00AD4C3E"/>
    <w:rsid w:val="00AE0F6B"/>
    <w:rsid w:val="00AE1B0A"/>
    <w:rsid w:val="00AF0DD9"/>
    <w:rsid w:val="00B00260"/>
    <w:rsid w:val="00B10602"/>
    <w:rsid w:val="00B1482D"/>
    <w:rsid w:val="00B25DAE"/>
    <w:rsid w:val="00B26F32"/>
    <w:rsid w:val="00B27803"/>
    <w:rsid w:val="00B3160B"/>
    <w:rsid w:val="00B3373F"/>
    <w:rsid w:val="00B338D2"/>
    <w:rsid w:val="00B36564"/>
    <w:rsid w:val="00B403B9"/>
    <w:rsid w:val="00B41517"/>
    <w:rsid w:val="00B55865"/>
    <w:rsid w:val="00B601CF"/>
    <w:rsid w:val="00B707CB"/>
    <w:rsid w:val="00B71281"/>
    <w:rsid w:val="00B7576B"/>
    <w:rsid w:val="00B75EBF"/>
    <w:rsid w:val="00B8334B"/>
    <w:rsid w:val="00B84168"/>
    <w:rsid w:val="00B85E13"/>
    <w:rsid w:val="00B96473"/>
    <w:rsid w:val="00BA1EFA"/>
    <w:rsid w:val="00BA221C"/>
    <w:rsid w:val="00BA5C21"/>
    <w:rsid w:val="00BB174B"/>
    <w:rsid w:val="00BB3493"/>
    <w:rsid w:val="00BB6BE4"/>
    <w:rsid w:val="00BC749B"/>
    <w:rsid w:val="00BE1C5F"/>
    <w:rsid w:val="00BE4B70"/>
    <w:rsid w:val="00BE4D95"/>
    <w:rsid w:val="00BE6EB9"/>
    <w:rsid w:val="00BE7D61"/>
    <w:rsid w:val="00BF7E01"/>
    <w:rsid w:val="00C03AFF"/>
    <w:rsid w:val="00C04A67"/>
    <w:rsid w:val="00C117B3"/>
    <w:rsid w:val="00C155E6"/>
    <w:rsid w:val="00C15897"/>
    <w:rsid w:val="00C228AB"/>
    <w:rsid w:val="00C27D36"/>
    <w:rsid w:val="00C37BF4"/>
    <w:rsid w:val="00C52054"/>
    <w:rsid w:val="00C538E4"/>
    <w:rsid w:val="00C612BB"/>
    <w:rsid w:val="00C6173C"/>
    <w:rsid w:val="00C62219"/>
    <w:rsid w:val="00C62AEA"/>
    <w:rsid w:val="00C66B73"/>
    <w:rsid w:val="00C710F3"/>
    <w:rsid w:val="00C742A2"/>
    <w:rsid w:val="00C760E6"/>
    <w:rsid w:val="00C7713C"/>
    <w:rsid w:val="00C774DC"/>
    <w:rsid w:val="00C80DFA"/>
    <w:rsid w:val="00C865CC"/>
    <w:rsid w:val="00C90ACE"/>
    <w:rsid w:val="00C91455"/>
    <w:rsid w:val="00CA1243"/>
    <w:rsid w:val="00CB743E"/>
    <w:rsid w:val="00CC0F67"/>
    <w:rsid w:val="00CC43EC"/>
    <w:rsid w:val="00CC4D42"/>
    <w:rsid w:val="00CD2A13"/>
    <w:rsid w:val="00CD2D3F"/>
    <w:rsid w:val="00CE023E"/>
    <w:rsid w:val="00CE5A97"/>
    <w:rsid w:val="00CF3F6C"/>
    <w:rsid w:val="00D14CA4"/>
    <w:rsid w:val="00D15684"/>
    <w:rsid w:val="00D169ED"/>
    <w:rsid w:val="00D32436"/>
    <w:rsid w:val="00D40916"/>
    <w:rsid w:val="00D43075"/>
    <w:rsid w:val="00D46287"/>
    <w:rsid w:val="00D50DC3"/>
    <w:rsid w:val="00D55C6F"/>
    <w:rsid w:val="00D76F53"/>
    <w:rsid w:val="00D82E60"/>
    <w:rsid w:val="00D90A37"/>
    <w:rsid w:val="00D9684B"/>
    <w:rsid w:val="00DA4DEB"/>
    <w:rsid w:val="00DA66DF"/>
    <w:rsid w:val="00DA719C"/>
    <w:rsid w:val="00DB20A4"/>
    <w:rsid w:val="00DC03EA"/>
    <w:rsid w:val="00DE1E84"/>
    <w:rsid w:val="00DE2766"/>
    <w:rsid w:val="00DE32CF"/>
    <w:rsid w:val="00DF1B29"/>
    <w:rsid w:val="00DF4F83"/>
    <w:rsid w:val="00DF75CE"/>
    <w:rsid w:val="00DF7610"/>
    <w:rsid w:val="00E000AA"/>
    <w:rsid w:val="00E00ABB"/>
    <w:rsid w:val="00E0528D"/>
    <w:rsid w:val="00E06E5E"/>
    <w:rsid w:val="00E0750B"/>
    <w:rsid w:val="00E13A55"/>
    <w:rsid w:val="00E35FC1"/>
    <w:rsid w:val="00E40CB3"/>
    <w:rsid w:val="00E41763"/>
    <w:rsid w:val="00E46653"/>
    <w:rsid w:val="00E46CB2"/>
    <w:rsid w:val="00E470E4"/>
    <w:rsid w:val="00E51485"/>
    <w:rsid w:val="00E7423E"/>
    <w:rsid w:val="00E76A56"/>
    <w:rsid w:val="00E76B8F"/>
    <w:rsid w:val="00E93764"/>
    <w:rsid w:val="00E96712"/>
    <w:rsid w:val="00EA0118"/>
    <w:rsid w:val="00EA0FB7"/>
    <w:rsid w:val="00EA238A"/>
    <w:rsid w:val="00EA288D"/>
    <w:rsid w:val="00EB065B"/>
    <w:rsid w:val="00EB0BFB"/>
    <w:rsid w:val="00EB36C5"/>
    <w:rsid w:val="00EB62BA"/>
    <w:rsid w:val="00EC5814"/>
    <w:rsid w:val="00EC7807"/>
    <w:rsid w:val="00ED3580"/>
    <w:rsid w:val="00ED768D"/>
    <w:rsid w:val="00EE2182"/>
    <w:rsid w:val="00EE485C"/>
    <w:rsid w:val="00EE4D88"/>
    <w:rsid w:val="00EF582C"/>
    <w:rsid w:val="00EF73B9"/>
    <w:rsid w:val="00F075A9"/>
    <w:rsid w:val="00F12FA2"/>
    <w:rsid w:val="00F13C77"/>
    <w:rsid w:val="00F156A3"/>
    <w:rsid w:val="00F308BF"/>
    <w:rsid w:val="00F30BDA"/>
    <w:rsid w:val="00F31C31"/>
    <w:rsid w:val="00F3445E"/>
    <w:rsid w:val="00F407C0"/>
    <w:rsid w:val="00F42170"/>
    <w:rsid w:val="00F42D58"/>
    <w:rsid w:val="00F47F1B"/>
    <w:rsid w:val="00F521BB"/>
    <w:rsid w:val="00F61819"/>
    <w:rsid w:val="00F6305A"/>
    <w:rsid w:val="00F657C3"/>
    <w:rsid w:val="00F67BCC"/>
    <w:rsid w:val="00F70574"/>
    <w:rsid w:val="00F8141D"/>
    <w:rsid w:val="00F84A59"/>
    <w:rsid w:val="00F85704"/>
    <w:rsid w:val="00F85CB1"/>
    <w:rsid w:val="00F90AFD"/>
    <w:rsid w:val="00F920DC"/>
    <w:rsid w:val="00F936A9"/>
    <w:rsid w:val="00F95AD7"/>
    <w:rsid w:val="00FA075F"/>
    <w:rsid w:val="00FA2DE6"/>
    <w:rsid w:val="00FB463F"/>
    <w:rsid w:val="00FD74E1"/>
    <w:rsid w:val="00FE1B83"/>
    <w:rsid w:val="00FE1DFC"/>
    <w:rsid w:val="00FE46DE"/>
    <w:rsid w:val="00FE6694"/>
    <w:rsid w:val="00FE68F3"/>
    <w:rsid w:val="00FF41DD"/>
    <w:rsid w:val="00FF55C9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1074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</cp:lastModifiedBy>
  <cp:revision>2</cp:revision>
  <dcterms:created xsi:type="dcterms:W3CDTF">2016-11-06T20:09:00Z</dcterms:created>
  <dcterms:modified xsi:type="dcterms:W3CDTF">2016-11-06T20:09:00Z</dcterms:modified>
</cp:coreProperties>
</file>